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C4" w:rsidRPr="00B83991" w:rsidRDefault="001D4E4E" w:rsidP="00B05093">
      <w:pPr>
        <w:spacing w:line="240" w:lineRule="auto"/>
        <w:jc w:val="center"/>
        <w:rPr>
          <w:sz w:val="28"/>
          <w:szCs w:val="28"/>
        </w:rPr>
      </w:pPr>
      <w:r w:rsidRPr="00B83991">
        <w:rPr>
          <w:b/>
          <w:bCs/>
          <w:color w:val="000000"/>
          <w:sz w:val="28"/>
          <w:szCs w:val="28"/>
        </w:rPr>
        <w:t>Prístup do systému a ú</w:t>
      </w:r>
      <w:r w:rsidR="00827AC4" w:rsidRPr="00B83991">
        <w:rPr>
          <w:b/>
          <w:bCs/>
          <w:color w:val="000000"/>
          <w:sz w:val="28"/>
          <w:szCs w:val="28"/>
        </w:rPr>
        <w:t>daje poskytované výrobcom elektriny</w:t>
      </w:r>
      <w:r w:rsidR="00B83991" w:rsidRPr="00B83991">
        <w:rPr>
          <w:b/>
          <w:bCs/>
          <w:color w:val="000000"/>
          <w:sz w:val="28"/>
          <w:szCs w:val="28"/>
        </w:rPr>
        <w:t>.</w:t>
      </w:r>
    </w:p>
    <w:p w:rsidR="00F67555" w:rsidRPr="00AA6358" w:rsidRDefault="00C34938" w:rsidP="00127BE7">
      <w:pPr>
        <w:pStyle w:val="Odsekzoznamu"/>
        <w:numPr>
          <w:ilvl w:val="0"/>
          <w:numId w:val="4"/>
        </w:numPr>
        <w:spacing w:line="240" w:lineRule="auto"/>
        <w:ind w:left="0"/>
        <w:jc w:val="both"/>
        <w:rPr>
          <w:b/>
        </w:rPr>
      </w:pPr>
      <w:r w:rsidRPr="00AA6358">
        <w:rPr>
          <w:b/>
        </w:rPr>
        <w:t xml:space="preserve">Výrobca elektriny s celkovým inštalovaným výkonom zariadenia na výrobu elektriny viac ako 1 MW a výrobca elektriny zo slnečnej energie alebo z veternej energie s celkovým inštalovaným výkonom zariadenia na výrobu elektriny viac ako 0,1 MW odovzdáva dáta do IS OKTE na základe prístupu </w:t>
      </w:r>
      <w:r w:rsidRPr="00B83991">
        <w:rPr>
          <w:b/>
          <w:bCs/>
          <w:u w:val="single"/>
        </w:rPr>
        <w:t>cez užívateľské meno, heslo a </w:t>
      </w:r>
      <w:r w:rsidRPr="00AA6358">
        <w:rPr>
          <w:b/>
          <w:bCs/>
          <w:u w:val="single"/>
        </w:rPr>
        <w:t>kvalifikovaný certifikát</w:t>
      </w:r>
      <w:r w:rsidRPr="00AA6358">
        <w:rPr>
          <w:b/>
        </w:rPr>
        <w:t>, vystavený niektorou z akceptovaných certifikačných autorít. Tento výrobca</w:t>
      </w:r>
      <w:r w:rsidR="00F67555" w:rsidRPr="00AA6358">
        <w:rPr>
          <w:b/>
        </w:rPr>
        <w:t xml:space="preserve"> odovzdá organizátorovi krátkodobého trhu </w:t>
      </w:r>
    </w:p>
    <w:p w:rsidR="00F67555" w:rsidRPr="00AA6358" w:rsidRDefault="00F67555" w:rsidP="00827AC4">
      <w:pPr>
        <w:pStyle w:val="Odsekzoznamu"/>
        <w:numPr>
          <w:ilvl w:val="0"/>
          <w:numId w:val="1"/>
        </w:numPr>
        <w:spacing w:line="240" w:lineRule="auto"/>
        <w:jc w:val="both"/>
        <w:rPr>
          <w:b/>
        </w:rPr>
      </w:pPr>
      <w:r w:rsidRPr="00AA6358">
        <w:rPr>
          <w:b/>
        </w:rPr>
        <w:t xml:space="preserve">denne do 10:00 hod. za predchádzajúci deň </w:t>
      </w:r>
      <w:r w:rsidR="00371045" w:rsidRPr="00AA6358">
        <w:rPr>
          <w:b/>
        </w:rPr>
        <w:t>súhrnné údaje v MWh osobitne za každé zariadenie na výrobu elektriny</w:t>
      </w:r>
    </w:p>
    <w:p w:rsidR="00F67555" w:rsidRPr="00AA6358" w:rsidRDefault="00371045" w:rsidP="00827AC4">
      <w:pPr>
        <w:pStyle w:val="Odsekzoznamu"/>
        <w:numPr>
          <w:ilvl w:val="0"/>
          <w:numId w:val="1"/>
        </w:numPr>
        <w:spacing w:line="240" w:lineRule="auto"/>
        <w:jc w:val="both"/>
        <w:rPr>
          <w:b/>
        </w:rPr>
      </w:pPr>
      <w:r w:rsidRPr="00AA6358">
        <w:rPr>
          <w:b/>
        </w:rPr>
        <w:t xml:space="preserve">súhrnné údaje </w:t>
      </w:r>
      <w:r w:rsidR="00F67555" w:rsidRPr="00AA6358">
        <w:rPr>
          <w:b/>
        </w:rPr>
        <w:t>za predchádzajúci mesiac do piateho pracovného dňa nasledujúceho mesiaca</w:t>
      </w:r>
      <w:r w:rsidRPr="00AA6358">
        <w:rPr>
          <w:b/>
        </w:rPr>
        <w:t xml:space="preserve"> v členení podľa primárneho zdroja energie</w:t>
      </w:r>
    </w:p>
    <w:p w:rsidR="00F67555" w:rsidRPr="00827AC4" w:rsidRDefault="00F67555" w:rsidP="00827AC4">
      <w:pPr>
        <w:pStyle w:val="Obyajntext"/>
        <w:numPr>
          <w:ilvl w:val="0"/>
          <w:numId w:val="2"/>
        </w:numPr>
        <w:jc w:val="both"/>
        <w:rPr>
          <w:rFonts w:asciiTheme="minorHAnsi" w:hAnsiTheme="minorHAnsi"/>
        </w:rPr>
      </w:pPr>
      <w:r w:rsidRPr="00827AC4">
        <w:rPr>
          <w:rFonts w:asciiTheme="minorHAnsi" w:hAnsiTheme="minorHAnsi"/>
        </w:rPr>
        <w:t>s meraním elektriny na svorkách zariadenia na výrobu elektriny o</w:t>
      </w:r>
    </w:p>
    <w:p w:rsidR="00F67555" w:rsidRPr="00827AC4" w:rsidRDefault="00F67555" w:rsidP="00827AC4">
      <w:pPr>
        <w:pStyle w:val="Obyajntext"/>
        <w:jc w:val="both"/>
        <w:rPr>
          <w:rFonts w:asciiTheme="minorHAnsi" w:hAnsiTheme="minorHAnsi"/>
        </w:rPr>
      </w:pPr>
      <w:r w:rsidRPr="00827AC4">
        <w:rPr>
          <w:rFonts w:asciiTheme="minorHAnsi" w:hAnsiTheme="minorHAnsi"/>
        </w:rPr>
        <w:t>1.</w:t>
      </w:r>
      <w:r w:rsidRPr="00827AC4">
        <w:rPr>
          <w:rFonts w:asciiTheme="minorHAnsi" w:hAnsiTheme="minorHAnsi"/>
        </w:rPr>
        <w:tab/>
        <w:t>vyrobenej elektrine meranej na svorkách generátorov; pri zariadeniach vyrábajúcich elektrinu zo slnečnej energie o vyrobenej elektrine súhrnne za celé zariadenie výrobcu elektriny meranej na svorkách meniča na strane striedavého napätia,</w:t>
      </w:r>
    </w:p>
    <w:p w:rsidR="00F67555" w:rsidRPr="00827AC4" w:rsidRDefault="00F67555" w:rsidP="00827AC4">
      <w:pPr>
        <w:pStyle w:val="Obyajntext"/>
        <w:jc w:val="both"/>
        <w:rPr>
          <w:rFonts w:asciiTheme="minorHAnsi" w:hAnsiTheme="minorHAnsi"/>
        </w:rPr>
      </w:pPr>
      <w:r w:rsidRPr="00827AC4">
        <w:rPr>
          <w:rFonts w:asciiTheme="minorHAnsi" w:hAnsiTheme="minorHAnsi"/>
        </w:rPr>
        <w:t>2.</w:t>
      </w:r>
      <w:r w:rsidRPr="00827AC4">
        <w:rPr>
          <w:rFonts w:asciiTheme="minorHAnsi" w:hAnsiTheme="minorHAnsi"/>
        </w:rPr>
        <w:tab/>
        <w:t>vlastnej spotrebe elektriny pri výrobe elektriny,</w:t>
      </w:r>
    </w:p>
    <w:p w:rsidR="00F67555" w:rsidRPr="00827AC4" w:rsidRDefault="00F67555" w:rsidP="00827AC4">
      <w:pPr>
        <w:pStyle w:val="Obyajntext"/>
        <w:jc w:val="both"/>
        <w:rPr>
          <w:rFonts w:asciiTheme="minorHAnsi" w:hAnsiTheme="minorHAnsi"/>
        </w:rPr>
      </w:pPr>
      <w:r w:rsidRPr="00827AC4">
        <w:rPr>
          <w:rFonts w:asciiTheme="minorHAnsi" w:hAnsiTheme="minorHAnsi"/>
        </w:rPr>
        <w:t>3.</w:t>
      </w:r>
      <w:r w:rsidRPr="00827AC4">
        <w:rPr>
          <w:rFonts w:asciiTheme="minorHAnsi" w:hAnsiTheme="minorHAnsi"/>
        </w:rPr>
        <w:tab/>
        <w:t>ostatnej vlastnej spotrebe elektriny výrobcu elektriny,</w:t>
      </w:r>
    </w:p>
    <w:p w:rsidR="00F67555" w:rsidRPr="00827AC4" w:rsidRDefault="00F67555" w:rsidP="00827AC4">
      <w:pPr>
        <w:pStyle w:val="Obyajntext"/>
        <w:jc w:val="both"/>
        <w:rPr>
          <w:rFonts w:asciiTheme="minorHAnsi" w:hAnsiTheme="minorHAnsi"/>
        </w:rPr>
      </w:pPr>
      <w:r w:rsidRPr="00827AC4">
        <w:rPr>
          <w:rFonts w:asciiTheme="minorHAnsi" w:hAnsiTheme="minorHAnsi"/>
        </w:rPr>
        <w:t>4.</w:t>
      </w:r>
      <w:r w:rsidRPr="00827AC4">
        <w:rPr>
          <w:rFonts w:asciiTheme="minorHAnsi" w:hAnsiTheme="minorHAnsi"/>
        </w:rPr>
        <w:tab/>
        <w:t>vyrobenej elektrine dodanej priamym vedením koncovým odberateľom elektriny,</w:t>
      </w:r>
    </w:p>
    <w:p w:rsidR="00F67555" w:rsidRDefault="00F67555" w:rsidP="00C34938">
      <w:pPr>
        <w:pStyle w:val="Obyajntext"/>
        <w:jc w:val="both"/>
        <w:rPr>
          <w:rFonts w:asciiTheme="minorHAnsi" w:hAnsiTheme="minorHAnsi"/>
        </w:rPr>
      </w:pPr>
      <w:r w:rsidRPr="00827AC4">
        <w:rPr>
          <w:rFonts w:asciiTheme="minorHAnsi" w:hAnsiTheme="minorHAnsi"/>
        </w:rPr>
        <w:t>5.</w:t>
      </w:r>
      <w:r w:rsidRPr="00827AC4">
        <w:rPr>
          <w:rFonts w:asciiTheme="minorHAnsi" w:hAnsiTheme="minorHAnsi"/>
        </w:rPr>
        <w:tab/>
        <w:t>spotrebe elektriny na prečerpávanie v prečerpávacích vodných elektrárňach, ak ide o prečerpávaciu vodnú elektráreň,</w:t>
      </w:r>
    </w:p>
    <w:p w:rsidR="00F67555" w:rsidRPr="00827AC4" w:rsidRDefault="00F67555" w:rsidP="00827AC4">
      <w:pPr>
        <w:pStyle w:val="Obyajntext"/>
        <w:numPr>
          <w:ilvl w:val="0"/>
          <w:numId w:val="2"/>
        </w:numPr>
        <w:jc w:val="both"/>
        <w:rPr>
          <w:rFonts w:asciiTheme="minorHAnsi" w:hAnsiTheme="minorHAnsi"/>
        </w:rPr>
      </w:pPr>
      <w:r w:rsidRPr="00827AC4">
        <w:rPr>
          <w:rFonts w:asciiTheme="minorHAnsi" w:hAnsiTheme="minorHAnsi"/>
        </w:rPr>
        <w:t>bez merania elektriny na svorkách zariadenia na výrobu elektriny o</w:t>
      </w:r>
    </w:p>
    <w:p w:rsidR="00F67555" w:rsidRPr="00827AC4" w:rsidRDefault="00F67555" w:rsidP="00827AC4">
      <w:pPr>
        <w:pStyle w:val="Obyajntext"/>
        <w:jc w:val="both"/>
        <w:rPr>
          <w:rFonts w:asciiTheme="minorHAnsi" w:hAnsiTheme="minorHAnsi"/>
        </w:rPr>
      </w:pPr>
      <w:r w:rsidRPr="00827AC4">
        <w:rPr>
          <w:rFonts w:asciiTheme="minorHAnsi" w:hAnsiTheme="minorHAnsi"/>
        </w:rPr>
        <w:t>1.</w:t>
      </w:r>
      <w:r w:rsidRPr="00827AC4">
        <w:rPr>
          <w:rFonts w:asciiTheme="minorHAnsi" w:hAnsiTheme="minorHAnsi"/>
        </w:rPr>
        <w:tab/>
        <w:t>vyrobenej elektrine meranej určeným meradlom, ktorým je vybavené odberné a odovzdávacie miesto výrobcu elektriny,</w:t>
      </w:r>
    </w:p>
    <w:p w:rsidR="00F67555" w:rsidRPr="00827AC4" w:rsidRDefault="00F67555" w:rsidP="00827AC4">
      <w:pPr>
        <w:pStyle w:val="Obyajntext"/>
        <w:jc w:val="both"/>
        <w:rPr>
          <w:rFonts w:asciiTheme="minorHAnsi" w:hAnsiTheme="minorHAnsi"/>
        </w:rPr>
      </w:pPr>
      <w:r w:rsidRPr="00827AC4">
        <w:rPr>
          <w:rFonts w:asciiTheme="minorHAnsi" w:hAnsiTheme="minorHAnsi"/>
        </w:rPr>
        <w:t>2.</w:t>
      </w:r>
      <w:r w:rsidRPr="00827AC4">
        <w:rPr>
          <w:rFonts w:asciiTheme="minorHAnsi" w:hAnsiTheme="minorHAnsi"/>
        </w:rPr>
        <w:tab/>
        <w:t>vlastnej spotrebe elektriny pri výrobe elektriny,</w:t>
      </w:r>
    </w:p>
    <w:p w:rsidR="00F67555" w:rsidRPr="00827AC4" w:rsidRDefault="00F67555" w:rsidP="00827AC4">
      <w:pPr>
        <w:pStyle w:val="Obyajntext"/>
        <w:jc w:val="both"/>
        <w:rPr>
          <w:rFonts w:asciiTheme="minorHAnsi" w:hAnsiTheme="minorHAnsi"/>
        </w:rPr>
      </w:pPr>
      <w:r w:rsidRPr="00827AC4">
        <w:rPr>
          <w:rFonts w:asciiTheme="minorHAnsi" w:hAnsiTheme="minorHAnsi"/>
        </w:rPr>
        <w:t>3.</w:t>
      </w:r>
      <w:r w:rsidRPr="00827AC4">
        <w:rPr>
          <w:rFonts w:asciiTheme="minorHAnsi" w:hAnsiTheme="minorHAnsi"/>
        </w:rPr>
        <w:tab/>
        <w:t>spotrebe elektriny na prečerpávanie v prečerpávacích vodných elektrárňach, ak ide o prečerpávaciu vodnú elektráreň,</w:t>
      </w:r>
    </w:p>
    <w:p w:rsidR="00371045" w:rsidRPr="00827AC4" w:rsidRDefault="00371045" w:rsidP="00827AC4">
      <w:pPr>
        <w:pStyle w:val="Obyajntext"/>
        <w:jc w:val="both"/>
        <w:rPr>
          <w:rFonts w:asciiTheme="minorHAnsi" w:hAnsiTheme="minorHAnsi"/>
        </w:rPr>
      </w:pPr>
    </w:p>
    <w:p w:rsidR="00371045" w:rsidRPr="00827AC4" w:rsidRDefault="00371045" w:rsidP="00827AC4">
      <w:pPr>
        <w:pStyle w:val="Obyajntext"/>
        <w:jc w:val="both"/>
        <w:rPr>
          <w:rFonts w:asciiTheme="minorHAnsi" w:hAnsiTheme="minorHAnsi"/>
        </w:rPr>
      </w:pPr>
      <w:r w:rsidRPr="00827AC4">
        <w:rPr>
          <w:rFonts w:asciiTheme="minorHAnsi" w:hAnsiTheme="minorHAnsi"/>
        </w:rPr>
        <w:t>Ak tento výrobca elektriny vyrába elektrinu z obnoviteľných zdrojov energie alebo vysoko účinnou kombinovanou výrobou a uplatňuje si právo na podporu podľa osobitného predpisu</w:t>
      </w:r>
      <w:r w:rsidR="00827AC4" w:rsidRPr="00827AC4">
        <w:rPr>
          <w:rFonts w:asciiTheme="minorHAnsi" w:hAnsiTheme="minorHAnsi"/>
        </w:rPr>
        <w:t xml:space="preserve"> (Zákon č. 309/2009 </w:t>
      </w:r>
      <w:proofErr w:type="spellStart"/>
      <w:r w:rsidR="00827AC4" w:rsidRPr="00827AC4">
        <w:rPr>
          <w:rFonts w:asciiTheme="minorHAnsi" w:hAnsiTheme="minorHAnsi"/>
        </w:rPr>
        <w:t>Z.z</w:t>
      </w:r>
      <w:proofErr w:type="spellEnd"/>
      <w:r w:rsidR="00827AC4" w:rsidRPr="00827AC4">
        <w:rPr>
          <w:rFonts w:asciiTheme="minorHAnsi" w:hAnsiTheme="minorHAnsi"/>
        </w:rPr>
        <w:t>. o podpore obnoviteľných zdrojov energie a vysoko účinnej kombinovanej výroby a o zmene a doplnení niektorých zákonov v znení neskorších predpisov</w:t>
      </w:r>
      <w:r w:rsidRPr="00827AC4">
        <w:rPr>
          <w:rFonts w:asciiTheme="minorHAnsi" w:hAnsiTheme="minorHAnsi"/>
        </w:rPr>
        <w:t>) odovzdáva údaje organizátorovi krátkodobého trhu s elektrinou osobitne za každý generátor zariadenia na výrobu elektriny.</w:t>
      </w:r>
    </w:p>
    <w:p w:rsidR="00F67555" w:rsidRPr="00827AC4" w:rsidRDefault="00F67555" w:rsidP="00827AC4">
      <w:pPr>
        <w:pStyle w:val="Odsekzoznamu"/>
        <w:spacing w:line="240" w:lineRule="auto"/>
        <w:jc w:val="both"/>
      </w:pPr>
    </w:p>
    <w:p w:rsidR="00F67555" w:rsidRPr="00AA6358" w:rsidRDefault="004C03E6" w:rsidP="00127BE7">
      <w:pPr>
        <w:pStyle w:val="Odsekzoznamu"/>
        <w:numPr>
          <w:ilvl w:val="0"/>
          <w:numId w:val="4"/>
        </w:numPr>
        <w:spacing w:line="240" w:lineRule="auto"/>
        <w:ind w:left="0"/>
        <w:jc w:val="both"/>
        <w:rPr>
          <w:b/>
        </w:rPr>
      </w:pPr>
      <w:r w:rsidRPr="00AA6358">
        <w:rPr>
          <w:b/>
        </w:rPr>
        <w:t xml:space="preserve">Výrobca elektriny s celkovým inštalovaným výkonom zariadenia na výrobu elektriny najviac 1 MW a výrobca elektriny zo slnečnej energie alebo z veternej energie s celkovým inštalovaným výkonom zariadenia na výrobu elektriny najviac 0,1 MW odovzdáva dáta do IS OKTE na základe prístupu </w:t>
      </w:r>
      <w:r w:rsidRPr="00B83991">
        <w:rPr>
          <w:b/>
          <w:bCs/>
          <w:u w:val="single"/>
        </w:rPr>
        <w:t>cez užívateľské meno, hesla a overovaciu SMS</w:t>
      </w:r>
      <w:r w:rsidRPr="00B83991">
        <w:rPr>
          <w:b/>
          <w:u w:val="single"/>
        </w:rPr>
        <w:t>.</w:t>
      </w:r>
      <w:r w:rsidR="00C34938" w:rsidRPr="00AA6358">
        <w:rPr>
          <w:b/>
        </w:rPr>
        <w:t xml:space="preserve"> Tento výrobca</w:t>
      </w:r>
      <w:r w:rsidRPr="00AA6358">
        <w:rPr>
          <w:b/>
        </w:rPr>
        <w:t xml:space="preserve"> </w:t>
      </w:r>
      <w:r w:rsidR="00F67555" w:rsidRPr="00AA6358">
        <w:rPr>
          <w:b/>
        </w:rPr>
        <w:t>odovzdá</w:t>
      </w:r>
      <w:r w:rsidR="00371045" w:rsidRPr="00AA6358">
        <w:rPr>
          <w:b/>
        </w:rPr>
        <w:t xml:space="preserve"> organizátorovi krátkodobého trhu s elektrinou</w:t>
      </w:r>
    </w:p>
    <w:p w:rsidR="00371045" w:rsidRPr="00AA6358" w:rsidRDefault="00371045" w:rsidP="00827AC4">
      <w:pPr>
        <w:pStyle w:val="Odsekzoznamu"/>
        <w:numPr>
          <w:ilvl w:val="0"/>
          <w:numId w:val="1"/>
        </w:numPr>
        <w:spacing w:line="240" w:lineRule="auto"/>
        <w:jc w:val="both"/>
        <w:rPr>
          <w:b/>
        </w:rPr>
      </w:pPr>
      <w:r w:rsidRPr="00AA6358">
        <w:rPr>
          <w:b/>
        </w:rPr>
        <w:t>denne do 10:00 hod. za predchádzajúci deň súhrnné údaje v MWh za predchádzajúci deň osobitne za každé zariadenie na výrobu elektriny alebo do 25. dňa v mesiaci predpokladané údaje v MWh za každý deň nasledujúceho mesiaca</w:t>
      </w:r>
    </w:p>
    <w:p w:rsidR="00371045" w:rsidRPr="00AA6358" w:rsidRDefault="00371045" w:rsidP="00827AC4">
      <w:pPr>
        <w:pStyle w:val="Odsekzoznamu"/>
        <w:numPr>
          <w:ilvl w:val="0"/>
          <w:numId w:val="1"/>
        </w:numPr>
        <w:spacing w:line="240" w:lineRule="auto"/>
        <w:jc w:val="both"/>
        <w:rPr>
          <w:b/>
        </w:rPr>
      </w:pPr>
      <w:r w:rsidRPr="00AA6358">
        <w:rPr>
          <w:b/>
        </w:rPr>
        <w:t>súhrnné údaje za predchádzajúci mesiac do piateho pracovného dňa nasledujúceho mesiaca v členení podľa primárneho zdroja energie</w:t>
      </w:r>
      <w:r w:rsidR="00827AC4" w:rsidRPr="00AA6358">
        <w:rPr>
          <w:b/>
        </w:rPr>
        <w:t>.</w:t>
      </w:r>
    </w:p>
    <w:p w:rsidR="00371045" w:rsidRPr="00827AC4" w:rsidRDefault="00371045" w:rsidP="00827AC4">
      <w:pPr>
        <w:pStyle w:val="Obyajntext"/>
        <w:numPr>
          <w:ilvl w:val="0"/>
          <w:numId w:val="3"/>
        </w:numPr>
        <w:jc w:val="both"/>
        <w:rPr>
          <w:rFonts w:asciiTheme="minorHAnsi" w:hAnsiTheme="minorHAnsi"/>
        </w:rPr>
      </w:pPr>
      <w:r w:rsidRPr="00827AC4">
        <w:rPr>
          <w:rFonts w:asciiTheme="minorHAnsi" w:hAnsiTheme="minorHAnsi"/>
        </w:rPr>
        <w:t>s meraním elektriny na svorkách zariadenia na výrobu elektriny o</w:t>
      </w:r>
    </w:p>
    <w:p w:rsidR="00371045" w:rsidRPr="00827AC4" w:rsidRDefault="00371045" w:rsidP="00827AC4">
      <w:pPr>
        <w:pStyle w:val="Obyajntext"/>
        <w:jc w:val="both"/>
        <w:rPr>
          <w:rFonts w:asciiTheme="minorHAnsi" w:hAnsiTheme="minorHAnsi"/>
        </w:rPr>
      </w:pPr>
      <w:r w:rsidRPr="00827AC4">
        <w:rPr>
          <w:rFonts w:asciiTheme="minorHAnsi" w:hAnsiTheme="minorHAnsi"/>
        </w:rPr>
        <w:t>1.</w:t>
      </w:r>
      <w:r w:rsidRPr="00827AC4">
        <w:rPr>
          <w:rFonts w:asciiTheme="minorHAnsi" w:hAnsiTheme="minorHAnsi"/>
        </w:rPr>
        <w:tab/>
        <w:t>vyrobenej elektrine meranej na svorkách generátorov; pri zariadeniach vyrábajúcich elektrinu zo slnečnej energie o vyrobenej elektrine súhrnne za celé zariadenie výrobcu elektriny meranej na svorkách meniča na strane striedavého napätia,</w:t>
      </w:r>
    </w:p>
    <w:p w:rsidR="00371045" w:rsidRPr="00827AC4" w:rsidRDefault="00371045" w:rsidP="00827AC4">
      <w:pPr>
        <w:pStyle w:val="Obyajntext"/>
        <w:jc w:val="both"/>
        <w:rPr>
          <w:rFonts w:asciiTheme="minorHAnsi" w:hAnsiTheme="minorHAnsi"/>
        </w:rPr>
      </w:pPr>
      <w:r w:rsidRPr="00827AC4">
        <w:rPr>
          <w:rFonts w:asciiTheme="minorHAnsi" w:hAnsiTheme="minorHAnsi"/>
        </w:rPr>
        <w:t>2.</w:t>
      </w:r>
      <w:r w:rsidRPr="00827AC4">
        <w:rPr>
          <w:rFonts w:asciiTheme="minorHAnsi" w:hAnsiTheme="minorHAnsi"/>
        </w:rPr>
        <w:tab/>
        <w:t>vlastnej spotrebe elektriny pri výrobe elektriny,</w:t>
      </w:r>
    </w:p>
    <w:p w:rsidR="00371045" w:rsidRPr="00827AC4" w:rsidRDefault="00371045" w:rsidP="00827AC4">
      <w:pPr>
        <w:pStyle w:val="Obyajntext"/>
        <w:jc w:val="both"/>
        <w:rPr>
          <w:rFonts w:asciiTheme="minorHAnsi" w:hAnsiTheme="minorHAnsi"/>
        </w:rPr>
      </w:pPr>
      <w:r w:rsidRPr="00827AC4">
        <w:rPr>
          <w:rFonts w:asciiTheme="minorHAnsi" w:hAnsiTheme="minorHAnsi"/>
        </w:rPr>
        <w:t>3.</w:t>
      </w:r>
      <w:r w:rsidRPr="00827AC4">
        <w:rPr>
          <w:rFonts w:asciiTheme="minorHAnsi" w:hAnsiTheme="minorHAnsi"/>
        </w:rPr>
        <w:tab/>
        <w:t>ostatnej vlastnej spotrebe elektriny výrobcu elektriny,</w:t>
      </w:r>
    </w:p>
    <w:p w:rsidR="00371045" w:rsidRPr="00827AC4" w:rsidRDefault="00371045" w:rsidP="00827AC4">
      <w:pPr>
        <w:pStyle w:val="Obyajntext"/>
        <w:jc w:val="both"/>
        <w:rPr>
          <w:rFonts w:asciiTheme="minorHAnsi" w:hAnsiTheme="minorHAnsi"/>
        </w:rPr>
      </w:pPr>
      <w:r w:rsidRPr="00827AC4">
        <w:rPr>
          <w:rFonts w:asciiTheme="minorHAnsi" w:hAnsiTheme="minorHAnsi"/>
        </w:rPr>
        <w:t>4.</w:t>
      </w:r>
      <w:r w:rsidRPr="00827AC4">
        <w:rPr>
          <w:rFonts w:asciiTheme="minorHAnsi" w:hAnsiTheme="minorHAnsi"/>
        </w:rPr>
        <w:tab/>
        <w:t>vyrobenej elektrine dodanej priamym vedením koncovým odberateľom elektriny,</w:t>
      </w:r>
    </w:p>
    <w:p w:rsidR="00371045" w:rsidRPr="00827AC4" w:rsidRDefault="00371045" w:rsidP="00827AC4">
      <w:pPr>
        <w:pStyle w:val="Obyajntext"/>
        <w:jc w:val="both"/>
        <w:rPr>
          <w:rFonts w:asciiTheme="minorHAnsi" w:hAnsiTheme="minorHAnsi"/>
        </w:rPr>
      </w:pPr>
      <w:r w:rsidRPr="00827AC4">
        <w:rPr>
          <w:rFonts w:asciiTheme="minorHAnsi" w:hAnsiTheme="minorHAnsi"/>
        </w:rPr>
        <w:lastRenderedPageBreak/>
        <w:t>5.</w:t>
      </w:r>
      <w:r w:rsidRPr="00827AC4">
        <w:rPr>
          <w:rFonts w:asciiTheme="minorHAnsi" w:hAnsiTheme="minorHAnsi"/>
        </w:rPr>
        <w:tab/>
        <w:t>spotrebe elektriny na prečerpávanie v prečerpávacích vodných elektrárňach, ak ide o prečerpávaciu vodnú elektráreň,</w:t>
      </w:r>
    </w:p>
    <w:p w:rsidR="00371045" w:rsidRPr="00827AC4" w:rsidRDefault="00371045" w:rsidP="00827AC4">
      <w:pPr>
        <w:pStyle w:val="Obyajntext"/>
        <w:numPr>
          <w:ilvl w:val="0"/>
          <w:numId w:val="3"/>
        </w:numPr>
        <w:jc w:val="both"/>
        <w:rPr>
          <w:rFonts w:asciiTheme="minorHAnsi" w:hAnsiTheme="minorHAnsi"/>
        </w:rPr>
      </w:pPr>
      <w:r w:rsidRPr="00827AC4">
        <w:rPr>
          <w:rFonts w:asciiTheme="minorHAnsi" w:hAnsiTheme="minorHAnsi"/>
        </w:rPr>
        <w:t>bez merania elektriny na svorkách zariadenia na výrobu elektriny o</w:t>
      </w:r>
    </w:p>
    <w:p w:rsidR="00371045" w:rsidRPr="00827AC4" w:rsidRDefault="00371045" w:rsidP="00827AC4">
      <w:pPr>
        <w:pStyle w:val="Obyajntext"/>
        <w:jc w:val="both"/>
        <w:rPr>
          <w:rFonts w:asciiTheme="minorHAnsi" w:hAnsiTheme="minorHAnsi"/>
        </w:rPr>
      </w:pPr>
      <w:r w:rsidRPr="00827AC4">
        <w:rPr>
          <w:rFonts w:asciiTheme="minorHAnsi" w:hAnsiTheme="minorHAnsi"/>
        </w:rPr>
        <w:t>1.</w:t>
      </w:r>
      <w:r w:rsidRPr="00827AC4">
        <w:rPr>
          <w:rFonts w:asciiTheme="minorHAnsi" w:hAnsiTheme="minorHAnsi"/>
        </w:rPr>
        <w:tab/>
        <w:t>vyrobenej elektrine meranej určeným meradlom, ktorým je vybavené odberné a odovzdávacie miesto výrobcu elektriny,</w:t>
      </w:r>
    </w:p>
    <w:p w:rsidR="00371045" w:rsidRPr="00827AC4" w:rsidRDefault="00371045" w:rsidP="00827AC4">
      <w:pPr>
        <w:pStyle w:val="Obyajntext"/>
        <w:jc w:val="both"/>
        <w:rPr>
          <w:rFonts w:asciiTheme="minorHAnsi" w:hAnsiTheme="minorHAnsi"/>
        </w:rPr>
      </w:pPr>
      <w:r w:rsidRPr="00827AC4">
        <w:rPr>
          <w:rFonts w:asciiTheme="minorHAnsi" w:hAnsiTheme="minorHAnsi"/>
        </w:rPr>
        <w:t>2.</w:t>
      </w:r>
      <w:r w:rsidRPr="00827AC4">
        <w:rPr>
          <w:rFonts w:asciiTheme="minorHAnsi" w:hAnsiTheme="minorHAnsi"/>
        </w:rPr>
        <w:tab/>
        <w:t>vlastnej spotrebe elektriny pri výrobe elektriny,</w:t>
      </w:r>
    </w:p>
    <w:p w:rsidR="00371045" w:rsidRPr="00827AC4" w:rsidRDefault="00371045" w:rsidP="00827AC4">
      <w:pPr>
        <w:pStyle w:val="Obyajntext"/>
        <w:jc w:val="both"/>
        <w:rPr>
          <w:rFonts w:asciiTheme="minorHAnsi" w:hAnsiTheme="minorHAnsi"/>
        </w:rPr>
      </w:pPr>
      <w:r w:rsidRPr="00827AC4">
        <w:rPr>
          <w:rFonts w:asciiTheme="minorHAnsi" w:hAnsiTheme="minorHAnsi"/>
        </w:rPr>
        <w:t>3.</w:t>
      </w:r>
      <w:r w:rsidRPr="00827AC4">
        <w:rPr>
          <w:rFonts w:asciiTheme="minorHAnsi" w:hAnsiTheme="minorHAnsi"/>
        </w:rPr>
        <w:tab/>
        <w:t>spotrebe elektriny na prečerpávanie v prečerpávacích vodných elektrárňach, ak ide o prečerpávaciu vodnú elektráreň,</w:t>
      </w:r>
    </w:p>
    <w:p w:rsidR="00371045" w:rsidRPr="00827AC4" w:rsidRDefault="00371045" w:rsidP="00827AC4">
      <w:pPr>
        <w:pStyle w:val="Obyajntext"/>
        <w:jc w:val="both"/>
        <w:rPr>
          <w:rFonts w:asciiTheme="minorHAnsi" w:hAnsiTheme="minorHAnsi"/>
        </w:rPr>
      </w:pPr>
    </w:p>
    <w:p w:rsidR="00371045" w:rsidRPr="00827AC4" w:rsidRDefault="00371045" w:rsidP="00827AC4">
      <w:pPr>
        <w:pStyle w:val="Obyajntext"/>
        <w:jc w:val="both"/>
        <w:rPr>
          <w:rFonts w:asciiTheme="minorHAnsi" w:hAnsiTheme="minorHAnsi"/>
        </w:rPr>
      </w:pPr>
      <w:r w:rsidRPr="00827AC4">
        <w:rPr>
          <w:rFonts w:asciiTheme="minorHAnsi" w:hAnsiTheme="minorHAnsi"/>
        </w:rPr>
        <w:t>Ak tento výrobca elektriny vyrába elektrinu z obnoviteľných zdrojov energie alebo vysoko účinnou kombinovanou výrobou a uplatňuje si právo na podporu podľa osobitného predpisu</w:t>
      </w:r>
      <w:r w:rsidR="00827AC4" w:rsidRPr="00827AC4">
        <w:rPr>
          <w:rFonts w:asciiTheme="minorHAnsi" w:hAnsiTheme="minorHAnsi"/>
        </w:rPr>
        <w:t xml:space="preserve"> (Zákon č. 309/2009 </w:t>
      </w:r>
      <w:proofErr w:type="spellStart"/>
      <w:r w:rsidR="00827AC4" w:rsidRPr="00827AC4">
        <w:rPr>
          <w:rFonts w:asciiTheme="minorHAnsi" w:hAnsiTheme="minorHAnsi"/>
        </w:rPr>
        <w:t>Z.z</w:t>
      </w:r>
      <w:proofErr w:type="spellEnd"/>
      <w:r w:rsidR="00827AC4" w:rsidRPr="00827AC4">
        <w:rPr>
          <w:rFonts w:asciiTheme="minorHAnsi" w:hAnsiTheme="minorHAnsi"/>
        </w:rPr>
        <w:t>. o podpore obnoviteľných zdrojov energie a vysoko účinnej kombinovanej výroby a o zmene a doplnení niektorých zákonov v znení neskorších predpisov</w:t>
      </w:r>
      <w:r w:rsidRPr="00827AC4">
        <w:rPr>
          <w:rFonts w:asciiTheme="minorHAnsi" w:hAnsiTheme="minorHAnsi"/>
        </w:rPr>
        <w:t>) odovzdáva údaje organizátorovi krátkodobého trhu s elektrinou osobitne za každý generátor zariadenia na výrobu elektriny.</w:t>
      </w:r>
    </w:p>
    <w:p w:rsidR="00827AC4" w:rsidRPr="00827AC4" w:rsidRDefault="00827AC4" w:rsidP="00827AC4">
      <w:pPr>
        <w:pStyle w:val="Obyajntext"/>
        <w:jc w:val="both"/>
        <w:rPr>
          <w:rFonts w:asciiTheme="minorHAnsi" w:hAnsiTheme="minorHAnsi"/>
        </w:rPr>
      </w:pPr>
    </w:p>
    <w:p w:rsidR="004C03E6" w:rsidRPr="00AA6358" w:rsidRDefault="004C03E6" w:rsidP="00127BE7">
      <w:pPr>
        <w:pStyle w:val="Odsekzoznamu"/>
        <w:numPr>
          <w:ilvl w:val="0"/>
          <w:numId w:val="4"/>
        </w:numPr>
        <w:spacing w:line="240" w:lineRule="auto"/>
        <w:ind w:left="0"/>
        <w:jc w:val="both"/>
        <w:rPr>
          <w:b/>
        </w:rPr>
      </w:pPr>
      <w:r w:rsidRPr="00AA6358">
        <w:rPr>
          <w:b/>
        </w:rPr>
        <w:t xml:space="preserve">Výrobca s malým zdrojom pre výrobu elektriny do 10 kW bude pre prístup </w:t>
      </w:r>
      <w:r w:rsidRPr="00B83991">
        <w:rPr>
          <w:b/>
          <w:u w:val="single"/>
        </w:rPr>
        <w:t xml:space="preserve">do </w:t>
      </w:r>
      <w:r w:rsidR="00B83991">
        <w:rPr>
          <w:b/>
          <w:u w:val="single"/>
        </w:rPr>
        <w:t>IS OKTE</w:t>
      </w:r>
      <w:bookmarkStart w:id="0" w:name="_GoBack"/>
      <w:bookmarkEnd w:id="0"/>
      <w:r w:rsidRPr="00B83991">
        <w:rPr>
          <w:b/>
          <w:u w:val="single"/>
        </w:rPr>
        <w:t xml:space="preserve"> používať </w:t>
      </w:r>
      <w:r w:rsidRPr="00B83991">
        <w:rPr>
          <w:b/>
          <w:bCs/>
          <w:u w:val="single"/>
        </w:rPr>
        <w:t>meno a heslo</w:t>
      </w:r>
      <w:r w:rsidRPr="00B83991">
        <w:rPr>
          <w:b/>
          <w:u w:val="single"/>
        </w:rPr>
        <w:t>.</w:t>
      </w:r>
      <w:r w:rsidRPr="00AA6358">
        <w:rPr>
          <w:b/>
        </w:rPr>
        <w:t xml:space="preserve"> </w:t>
      </w:r>
      <w:r w:rsidR="00C34938" w:rsidRPr="00AA6358">
        <w:rPr>
          <w:b/>
        </w:rPr>
        <w:t>Tento výrobca</w:t>
      </w:r>
      <w:r w:rsidRPr="00AA6358">
        <w:rPr>
          <w:b/>
        </w:rPr>
        <w:t>, okrem výrobcu elektriny, ktorého elektroenergetické zariadenie je malým zdrojom a ktorý nepodniká v energetike podľa osobitného predpisu (§ 4 ods. 4  zákona č. 251/2012 Z. z.), odovzdá organizátorovi krátkodobého trhu s elektrinou</w:t>
      </w:r>
    </w:p>
    <w:p w:rsidR="004C03E6" w:rsidRPr="00AA6358" w:rsidRDefault="004C03E6" w:rsidP="004C03E6">
      <w:pPr>
        <w:pStyle w:val="Odsekzoznamu"/>
        <w:numPr>
          <w:ilvl w:val="0"/>
          <w:numId w:val="1"/>
        </w:numPr>
        <w:spacing w:line="240" w:lineRule="auto"/>
        <w:jc w:val="both"/>
        <w:rPr>
          <w:b/>
        </w:rPr>
      </w:pPr>
      <w:r w:rsidRPr="00AA6358">
        <w:rPr>
          <w:b/>
        </w:rPr>
        <w:t>denne do 10:00 hod. za predchádzajúci deň súhrnné údaje v MWh za predchádzajúci deň osobitne za každé zariadenie na výrobu elektriny alebo do 25. dňa v mesiaci predpokladané údaje v MWh za každý deň nasledujúceho mesiaca</w:t>
      </w:r>
    </w:p>
    <w:p w:rsidR="004C03E6" w:rsidRPr="00AA6358" w:rsidRDefault="004C03E6" w:rsidP="004C03E6">
      <w:pPr>
        <w:pStyle w:val="Odsekzoznamu"/>
        <w:numPr>
          <w:ilvl w:val="0"/>
          <w:numId w:val="1"/>
        </w:numPr>
        <w:spacing w:line="240" w:lineRule="auto"/>
        <w:jc w:val="both"/>
        <w:rPr>
          <w:b/>
        </w:rPr>
      </w:pPr>
      <w:r w:rsidRPr="00AA6358">
        <w:rPr>
          <w:b/>
        </w:rPr>
        <w:t>súhrnné údaje za predchádzajúci mesiac do piateho pracovného dňa nasledujúceho mesiaca v členení podľa primárneho zdroja energie.</w:t>
      </w:r>
    </w:p>
    <w:p w:rsidR="004C03E6" w:rsidRPr="00827AC4" w:rsidRDefault="004C03E6" w:rsidP="00C34938">
      <w:pPr>
        <w:pStyle w:val="Obyajntext"/>
        <w:numPr>
          <w:ilvl w:val="0"/>
          <w:numId w:val="5"/>
        </w:numPr>
        <w:jc w:val="both"/>
        <w:rPr>
          <w:rFonts w:asciiTheme="minorHAnsi" w:hAnsiTheme="minorHAnsi"/>
        </w:rPr>
      </w:pPr>
      <w:r w:rsidRPr="00827AC4">
        <w:rPr>
          <w:rFonts w:asciiTheme="minorHAnsi" w:hAnsiTheme="minorHAnsi"/>
        </w:rPr>
        <w:t>s meraním elektriny na svorkách zariadenia na výrobu elektriny o</w:t>
      </w:r>
    </w:p>
    <w:p w:rsidR="004C03E6" w:rsidRPr="00827AC4" w:rsidRDefault="004C03E6" w:rsidP="004C03E6">
      <w:pPr>
        <w:pStyle w:val="Obyajntext"/>
        <w:jc w:val="both"/>
        <w:rPr>
          <w:rFonts w:asciiTheme="minorHAnsi" w:hAnsiTheme="minorHAnsi"/>
        </w:rPr>
      </w:pPr>
      <w:r w:rsidRPr="00827AC4">
        <w:rPr>
          <w:rFonts w:asciiTheme="minorHAnsi" w:hAnsiTheme="minorHAnsi"/>
        </w:rPr>
        <w:t>1.</w:t>
      </w:r>
      <w:r w:rsidRPr="00827AC4">
        <w:rPr>
          <w:rFonts w:asciiTheme="minorHAnsi" w:hAnsiTheme="minorHAnsi"/>
        </w:rPr>
        <w:tab/>
        <w:t>vyrobenej elektrine meranej na svorkách generátorov; pri zariadeniach vyrábajúcich elektrinu zo slnečnej energie o vyrobenej elektrine súhrnne za celé zariadenie výrobcu elektriny meranej na svorkách meniča na strane striedavého napätia,</w:t>
      </w:r>
    </w:p>
    <w:p w:rsidR="004C03E6" w:rsidRPr="00827AC4" w:rsidRDefault="004C03E6" w:rsidP="004C03E6">
      <w:pPr>
        <w:pStyle w:val="Obyajntext"/>
        <w:jc w:val="both"/>
        <w:rPr>
          <w:rFonts w:asciiTheme="minorHAnsi" w:hAnsiTheme="minorHAnsi"/>
        </w:rPr>
      </w:pPr>
      <w:r w:rsidRPr="00827AC4">
        <w:rPr>
          <w:rFonts w:asciiTheme="minorHAnsi" w:hAnsiTheme="minorHAnsi"/>
        </w:rPr>
        <w:t>2.</w:t>
      </w:r>
      <w:r w:rsidRPr="00827AC4">
        <w:rPr>
          <w:rFonts w:asciiTheme="minorHAnsi" w:hAnsiTheme="minorHAnsi"/>
        </w:rPr>
        <w:tab/>
        <w:t>vlastnej spotrebe elektriny pri výrobe elektriny,</w:t>
      </w:r>
    </w:p>
    <w:p w:rsidR="004C03E6" w:rsidRPr="00827AC4" w:rsidRDefault="004C03E6" w:rsidP="004C03E6">
      <w:pPr>
        <w:pStyle w:val="Obyajntext"/>
        <w:jc w:val="both"/>
        <w:rPr>
          <w:rFonts w:asciiTheme="minorHAnsi" w:hAnsiTheme="minorHAnsi"/>
        </w:rPr>
      </w:pPr>
      <w:r w:rsidRPr="00827AC4">
        <w:rPr>
          <w:rFonts w:asciiTheme="minorHAnsi" w:hAnsiTheme="minorHAnsi"/>
        </w:rPr>
        <w:t>3.</w:t>
      </w:r>
      <w:r w:rsidRPr="00827AC4">
        <w:rPr>
          <w:rFonts w:asciiTheme="minorHAnsi" w:hAnsiTheme="minorHAnsi"/>
        </w:rPr>
        <w:tab/>
        <w:t>ostatnej vlastnej spotrebe elektriny výrobcu elektriny,</w:t>
      </w:r>
    </w:p>
    <w:p w:rsidR="004C03E6" w:rsidRPr="00827AC4" w:rsidRDefault="004C03E6" w:rsidP="004C03E6">
      <w:pPr>
        <w:pStyle w:val="Obyajntext"/>
        <w:jc w:val="both"/>
        <w:rPr>
          <w:rFonts w:asciiTheme="minorHAnsi" w:hAnsiTheme="minorHAnsi"/>
        </w:rPr>
      </w:pPr>
      <w:r w:rsidRPr="00827AC4">
        <w:rPr>
          <w:rFonts w:asciiTheme="minorHAnsi" w:hAnsiTheme="minorHAnsi"/>
        </w:rPr>
        <w:t>4.</w:t>
      </w:r>
      <w:r w:rsidRPr="00827AC4">
        <w:rPr>
          <w:rFonts w:asciiTheme="minorHAnsi" w:hAnsiTheme="minorHAnsi"/>
        </w:rPr>
        <w:tab/>
        <w:t>vyrobenej elektrine dodanej priamym vedením koncovým odberateľom elektriny,</w:t>
      </w:r>
    </w:p>
    <w:p w:rsidR="004C03E6" w:rsidRPr="00827AC4" w:rsidRDefault="004C03E6" w:rsidP="004C03E6">
      <w:pPr>
        <w:pStyle w:val="Obyajntext"/>
        <w:jc w:val="both"/>
        <w:rPr>
          <w:rFonts w:asciiTheme="minorHAnsi" w:hAnsiTheme="minorHAnsi"/>
        </w:rPr>
      </w:pPr>
      <w:r w:rsidRPr="00827AC4">
        <w:rPr>
          <w:rFonts w:asciiTheme="minorHAnsi" w:hAnsiTheme="minorHAnsi"/>
        </w:rPr>
        <w:t>5.</w:t>
      </w:r>
      <w:r w:rsidRPr="00827AC4">
        <w:rPr>
          <w:rFonts w:asciiTheme="minorHAnsi" w:hAnsiTheme="minorHAnsi"/>
        </w:rPr>
        <w:tab/>
        <w:t>spotrebe elektriny na prečerpávanie v prečerpávacích vodných elektrárňach, ak ide o prečerpávaciu vodnú elektráreň,</w:t>
      </w:r>
    </w:p>
    <w:p w:rsidR="004C03E6" w:rsidRPr="00827AC4" w:rsidRDefault="004C03E6" w:rsidP="00C34938">
      <w:pPr>
        <w:pStyle w:val="Obyajntext"/>
        <w:numPr>
          <w:ilvl w:val="0"/>
          <w:numId w:val="5"/>
        </w:numPr>
        <w:jc w:val="both"/>
        <w:rPr>
          <w:rFonts w:asciiTheme="minorHAnsi" w:hAnsiTheme="minorHAnsi"/>
        </w:rPr>
      </w:pPr>
      <w:r w:rsidRPr="00827AC4">
        <w:rPr>
          <w:rFonts w:asciiTheme="minorHAnsi" w:hAnsiTheme="minorHAnsi"/>
        </w:rPr>
        <w:t>bez merania elektriny na svorkách zariadenia na výrobu elektriny o</w:t>
      </w:r>
    </w:p>
    <w:p w:rsidR="004C03E6" w:rsidRPr="00827AC4" w:rsidRDefault="004C03E6" w:rsidP="004C03E6">
      <w:pPr>
        <w:pStyle w:val="Obyajntext"/>
        <w:jc w:val="both"/>
        <w:rPr>
          <w:rFonts w:asciiTheme="minorHAnsi" w:hAnsiTheme="minorHAnsi"/>
        </w:rPr>
      </w:pPr>
      <w:r w:rsidRPr="00827AC4">
        <w:rPr>
          <w:rFonts w:asciiTheme="minorHAnsi" w:hAnsiTheme="minorHAnsi"/>
        </w:rPr>
        <w:t>1.</w:t>
      </w:r>
      <w:r w:rsidRPr="00827AC4">
        <w:rPr>
          <w:rFonts w:asciiTheme="minorHAnsi" w:hAnsiTheme="minorHAnsi"/>
        </w:rPr>
        <w:tab/>
        <w:t>vyrobenej elektrine meranej určeným meradlom, ktorým je vybavené odberné a odovzdávacie miesto výrobcu elektriny,</w:t>
      </w:r>
    </w:p>
    <w:p w:rsidR="004C03E6" w:rsidRPr="00827AC4" w:rsidRDefault="004C03E6" w:rsidP="004C03E6">
      <w:pPr>
        <w:pStyle w:val="Obyajntext"/>
        <w:jc w:val="both"/>
        <w:rPr>
          <w:rFonts w:asciiTheme="minorHAnsi" w:hAnsiTheme="minorHAnsi"/>
        </w:rPr>
      </w:pPr>
      <w:r w:rsidRPr="00827AC4">
        <w:rPr>
          <w:rFonts w:asciiTheme="minorHAnsi" w:hAnsiTheme="minorHAnsi"/>
        </w:rPr>
        <w:t>2.</w:t>
      </w:r>
      <w:r w:rsidRPr="00827AC4">
        <w:rPr>
          <w:rFonts w:asciiTheme="minorHAnsi" w:hAnsiTheme="minorHAnsi"/>
        </w:rPr>
        <w:tab/>
        <w:t>vlastnej spotrebe elektriny pri výrobe elektriny,</w:t>
      </w:r>
    </w:p>
    <w:p w:rsidR="004C03E6" w:rsidRPr="00827AC4" w:rsidRDefault="004C03E6" w:rsidP="004C03E6">
      <w:pPr>
        <w:pStyle w:val="Obyajntext"/>
        <w:jc w:val="both"/>
        <w:rPr>
          <w:rFonts w:asciiTheme="minorHAnsi" w:hAnsiTheme="minorHAnsi"/>
        </w:rPr>
      </w:pPr>
      <w:r w:rsidRPr="00827AC4">
        <w:rPr>
          <w:rFonts w:asciiTheme="minorHAnsi" w:hAnsiTheme="minorHAnsi"/>
        </w:rPr>
        <w:t>3.</w:t>
      </w:r>
      <w:r w:rsidRPr="00827AC4">
        <w:rPr>
          <w:rFonts w:asciiTheme="minorHAnsi" w:hAnsiTheme="minorHAnsi"/>
        </w:rPr>
        <w:tab/>
        <w:t>spotrebe elektriny na prečerpávanie v prečerpávacích vodných elektrárňach, ak ide o prečerpávaciu vodnú elektráreň,</w:t>
      </w:r>
    </w:p>
    <w:p w:rsidR="004C03E6" w:rsidRPr="00827AC4" w:rsidRDefault="004C03E6" w:rsidP="004C03E6">
      <w:pPr>
        <w:pStyle w:val="Obyajntext"/>
        <w:jc w:val="both"/>
        <w:rPr>
          <w:rFonts w:asciiTheme="minorHAnsi" w:hAnsiTheme="minorHAnsi"/>
        </w:rPr>
      </w:pPr>
    </w:p>
    <w:p w:rsidR="004C03E6" w:rsidRDefault="004C03E6" w:rsidP="004C03E6">
      <w:pPr>
        <w:pStyle w:val="Obyajntext"/>
        <w:jc w:val="both"/>
        <w:rPr>
          <w:rFonts w:asciiTheme="minorHAnsi" w:hAnsiTheme="minorHAnsi"/>
        </w:rPr>
      </w:pPr>
      <w:r w:rsidRPr="00827AC4">
        <w:rPr>
          <w:rFonts w:asciiTheme="minorHAnsi" w:hAnsiTheme="minorHAnsi"/>
        </w:rPr>
        <w:t xml:space="preserve">Ak tento výrobca elektriny vyrába elektrinu z obnoviteľných zdrojov energie alebo vysoko účinnou kombinovanou výrobou a uplatňuje si právo na podporu podľa osobitného predpisu (Zákon č. 309/2009 </w:t>
      </w:r>
      <w:proofErr w:type="spellStart"/>
      <w:r w:rsidRPr="00827AC4">
        <w:rPr>
          <w:rFonts w:asciiTheme="minorHAnsi" w:hAnsiTheme="minorHAnsi"/>
        </w:rPr>
        <w:t>Z.z</w:t>
      </w:r>
      <w:proofErr w:type="spellEnd"/>
      <w:r w:rsidRPr="00827AC4">
        <w:rPr>
          <w:rFonts w:asciiTheme="minorHAnsi" w:hAnsiTheme="minorHAnsi"/>
        </w:rPr>
        <w:t>. o podpore obnoviteľných zdrojov energie a vysoko účinnej kombinovanej výroby a o zmene a doplnení niektorých zákonov v znení neskorších predpisov) odovzdáva údaje organizátorovi krátkodobého trhu s elektrinou osobitne za každý generátor zariadenia na výrobu elektriny.</w:t>
      </w:r>
    </w:p>
    <w:p w:rsidR="004C03E6" w:rsidRPr="00827AC4" w:rsidRDefault="004C03E6" w:rsidP="004C03E6">
      <w:pPr>
        <w:pStyle w:val="Obyajntext"/>
        <w:jc w:val="both"/>
        <w:rPr>
          <w:rFonts w:asciiTheme="minorHAnsi" w:hAnsiTheme="minorHAnsi"/>
        </w:rPr>
      </w:pPr>
    </w:p>
    <w:p w:rsidR="00095551" w:rsidRDefault="00095551" w:rsidP="00095551">
      <w:pPr>
        <w:pStyle w:val="Odsekzoznamu"/>
        <w:numPr>
          <w:ilvl w:val="0"/>
          <w:numId w:val="4"/>
        </w:numPr>
        <w:spacing w:line="240" w:lineRule="auto"/>
        <w:ind w:left="0"/>
        <w:jc w:val="both"/>
      </w:pPr>
      <w:r w:rsidRPr="00095551">
        <w:t xml:space="preserve">Výrobca elektriny odovzdá </w:t>
      </w:r>
      <w:r w:rsidRPr="00127BE7">
        <w:t>organizátorovi krátkodobého trhu s elektrinou</w:t>
      </w:r>
      <w:r w:rsidRPr="00095551">
        <w:t xml:space="preserve"> pre jednotlivé zariadenia na výrobu elektriny hodnoty dosiahnuteľného výkonu v kW, a to na mesačnej báze za predchádzajúci mesiac do 5. pracovného dňa mesiaca.</w:t>
      </w:r>
    </w:p>
    <w:p w:rsidR="00095551" w:rsidRDefault="00095551" w:rsidP="00095551">
      <w:pPr>
        <w:pStyle w:val="Odsekzoznamu"/>
        <w:spacing w:line="240" w:lineRule="auto"/>
        <w:ind w:left="0"/>
        <w:jc w:val="both"/>
      </w:pPr>
    </w:p>
    <w:p w:rsidR="00371045" w:rsidRPr="00827AC4" w:rsidRDefault="00371045" w:rsidP="00127BE7">
      <w:pPr>
        <w:pStyle w:val="Odsekzoznamu"/>
        <w:numPr>
          <w:ilvl w:val="0"/>
          <w:numId w:val="4"/>
        </w:numPr>
        <w:spacing w:line="240" w:lineRule="auto"/>
        <w:ind w:left="0"/>
        <w:jc w:val="both"/>
      </w:pPr>
      <w:r w:rsidRPr="00127BE7">
        <w:lastRenderedPageBreak/>
        <w:t>Výrobca elektriny odovzdá organizátorovi krátkodobého trhu s elektrinou osobitne za každé</w:t>
      </w:r>
      <w:r w:rsidRPr="00827AC4">
        <w:t xml:space="preserve"> zariadenie na výrobu elektriny </w:t>
      </w:r>
    </w:p>
    <w:p w:rsidR="00371045" w:rsidRPr="00827AC4" w:rsidRDefault="00371045" w:rsidP="00FD2416">
      <w:pPr>
        <w:pStyle w:val="Obyajntext"/>
        <w:numPr>
          <w:ilvl w:val="0"/>
          <w:numId w:val="6"/>
        </w:numPr>
        <w:jc w:val="both"/>
        <w:rPr>
          <w:rFonts w:asciiTheme="minorHAnsi" w:hAnsiTheme="minorHAnsi"/>
        </w:rPr>
      </w:pPr>
      <w:r w:rsidRPr="00827AC4">
        <w:rPr>
          <w:rFonts w:asciiTheme="minorHAnsi" w:hAnsiTheme="minorHAnsi"/>
        </w:rPr>
        <w:t>plánované údaje na nasledujúci mesiac o výrobe elektriny vo vlastnom zariadení na výrobu elektriny, vlastnej spotrebe elektriny pri výrobe elektriny, ostatnej vlastnej spotrebe elektriny a dodávke elektriny priamym vedením</w:t>
      </w:r>
      <w:r w:rsidR="00827AC4" w:rsidRPr="00827AC4">
        <w:rPr>
          <w:rFonts w:asciiTheme="minorHAnsi" w:hAnsiTheme="minorHAnsi"/>
        </w:rPr>
        <w:t xml:space="preserve"> do 25. dňa v mesiaci na nasledujúci mesiac v členení podľa primárneho zdroja energie</w:t>
      </w:r>
      <w:r w:rsidRPr="00827AC4">
        <w:rPr>
          <w:rFonts w:asciiTheme="minorHAnsi" w:hAnsiTheme="minorHAnsi"/>
        </w:rPr>
        <w:t>,</w:t>
      </w:r>
    </w:p>
    <w:p w:rsidR="00371045" w:rsidRDefault="00371045" w:rsidP="00FD2416">
      <w:pPr>
        <w:pStyle w:val="Odsekzoznamu"/>
        <w:numPr>
          <w:ilvl w:val="0"/>
          <w:numId w:val="6"/>
        </w:numPr>
        <w:spacing w:line="240" w:lineRule="auto"/>
        <w:jc w:val="both"/>
      </w:pPr>
      <w:r w:rsidRPr="00827AC4">
        <w:t>plánované údaje na nasledujúci rok o výrobe elektriny vo vlastnom zariadení na výrobu elektriny, vlastnej spotrebe elektriny pri výrobe elektriny, ostatnej vlastnej spotrebe elektriny a dodávke elektriny priamym vedením</w:t>
      </w:r>
      <w:r w:rsidR="00827AC4" w:rsidRPr="00827AC4">
        <w:t xml:space="preserve"> do 31. decembra na nasledujúci rok v členení podľa primárneho zdroja energie. Ak výrobca elektriny vyrába elektrinu z obnoviteľných zdrojov energie alebo vysoko účinnou kombinovanou výrobou a uplatňuje si právo na podporu podľa osobitného predpisu,18) odovzdá údaje osobitne za každé zariadenie na výrobu elektriny do 15. augusta na nasledujúci kalendárny rok.</w:t>
      </w:r>
    </w:p>
    <w:p w:rsidR="00FD2416" w:rsidRDefault="00FD2416" w:rsidP="00FD2416">
      <w:pPr>
        <w:pStyle w:val="Odsekzoznamu"/>
        <w:numPr>
          <w:ilvl w:val="0"/>
          <w:numId w:val="6"/>
        </w:numPr>
        <w:spacing w:line="240" w:lineRule="auto"/>
        <w:jc w:val="both"/>
      </w:pPr>
      <w:r>
        <w:t>p</w:t>
      </w:r>
      <w:r w:rsidRPr="00FD2416">
        <w:t>lánované hodnoty na 5 rokov</w:t>
      </w:r>
      <w:r w:rsidR="00605562">
        <w:t xml:space="preserve"> </w:t>
      </w:r>
      <w:r w:rsidR="00605562" w:rsidRPr="00827AC4">
        <w:t>o výrobe elektriny vo vlastnom zariadení na výrobu elektriny</w:t>
      </w:r>
      <w:r w:rsidRPr="00FD2416">
        <w:t xml:space="preserve"> po rokoch</w:t>
      </w:r>
      <w:r>
        <w:t xml:space="preserve"> </w:t>
      </w:r>
      <w:r w:rsidR="00605562" w:rsidRPr="00827AC4">
        <w:t xml:space="preserve">do 31. </w:t>
      </w:r>
      <w:r w:rsidR="00605562">
        <w:t>decembra (OKTE má povinnosť zverejňovať údaje o očakávanej výrobe na päť rokov v zmysle pravidiel trhu §32, ods. 21, písm. g)</w:t>
      </w:r>
    </w:p>
    <w:p w:rsidR="00FD2416" w:rsidRDefault="00FD2416" w:rsidP="00827AC4">
      <w:pPr>
        <w:pStyle w:val="Odsekzoznamu"/>
        <w:spacing w:line="240" w:lineRule="auto"/>
        <w:ind w:left="0"/>
        <w:jc w:val="both"/>
      </w:pPr>
    </w:p>
    <w:p w:rsidR="00127BE7" w:rsidRPr="00827AC4" w:rsidRDefault="00127BE7" w:rsidP="00827AC4">
      <w:pPr>
        <w:pStyle w:val="Odsekzoznamu"/>
        <w:spacing w:line="240" w:lineRule="auto"/>
        <w:ind w:left="0"/>
        <w:jc w:val="both"/>
      </w:pPr>
    </w:p>
    <w:sectPr w:rsidR="00127BE7" w:rsidRPr="00827AC4" w:rsidSect="00891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2615"/>
    <w:multiLevelType w:val="hybridMultilevel"/>
    <w:tmpl w:val="EF0EA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105AE"/>
    <w:multiLevelType w:val="hybridMultilevel"/>
    <w:tmpl w:val="6B3AF9F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13936"/>
    <w:multiLevelType w:val="hybridMultilevel"/>
    <w:tmpl w:val="1240A122"/>
    <w:lvl w:ilvl="0" w:tplc="6C9896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E376F"/>
    <w:multiLevelType w:val="hybridMultilevel"/>
    <w:tmpl w:val="3E72F3F0"/>
    <w:lvl w:ilvl="0" w:tplc="C4BE3E3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50ECF"/>
    <w:multiLevelType w:val="hybridMultilevel"/>
    <w:tmpl w:val="987C45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0529C"/>
    <w:multiLevelType w:val="hybridMultilevel"/>
    <w:tmpl w:val="6B3AF9F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325FD"/>
    <w:multiLevelType w:val="hybridMultilevel"/>
    <w:tmpl w:val="95A089B6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55"/>
    <w:rsid w:val="00095551"/>
    <w:rsid w:val="00122BA6"/>
    <w:rsid w:val="00127BE7"/>
    <w:rsid w:val="001D4E4E"/>
    <w:rsid w:val="002D7173"/>
    <w:rsid w:val="00371045"/>
    <w:rsid w:val="00400874"/>
    <w:rsid w:val="004C03E6"/>
    <w:rsid w:val="0050225B"/>
    <w:rsid w:val="00605562"/>
    <w:rsid w:val="00827AC4"/>
    <w:rsid w:val="00891215"/>
    <w:rsid w:val="009D69EE"/>
    <w:rsid w:val="00A10A92"/>
    <w:rsid w:val="00A3465E"/>
    <w:rsid w:val="00AA6358"/>
    <w:rsid w:val="00B05093"/>
    <w:rsid w:val="00B83991"/>
    <w:rsid w:val="00C34938"/>
    <w:rsid w:val="00F67555"/>
    <w:rsid w:val="00FD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7555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unhideWhenUsed/>
    <w:rsid w:val="00F67555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67555"/>
    <w:rPr>
      <w:rFonts w:ascii="Calibri" w:hAnsi="Calibri" w:cs="Consolas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6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7555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unhideWhenUsed/>
    <w:rsid w:val="00F67555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67555"/>
    <w:rPr>
      <w:rFonts w:ascii="Calibri" w:hAnsi="Calibri" w:cs="Consolas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6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Čulen</dc:creator>
  <cp:lastModifiedBy>Jarmila Palkovič Červenanská</cp:lastModifiedBy>
  <cp:revision>4</cp:revision>
  <cp:lastPrinted>2013-07-01T09:49:00Z</cp:lastPrinted>
  <dcterms:created xsi:type="dcterms:W3CDTF">2013-07-12T09:19:00Z</dcterms:created>
  <dcterms:modified xsi:type="dcterms:W3CDTF">2013-07-12T09:23:00Z</dcterms:modified>
</cp:coreProperties>
</file>